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spacing w:before="20"/>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様式第１号（第</w:t>
      </w:r>
      <w:r w:rsidR="007A76E7">
        <w:rPr>
          <w:rFonts w:asciiTheme="minorEastAsia" w:hAnsiTheme="minorEastAsia" w:cs="Times New Roman" w:hint="eastAsia"/>
          <w:color w:val="000000" w:themeColor="text1"/>
          <w:szCs w:val="21"/>
        </w:rPr>
        <w:t>４</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jc w:val="left"/>
        <w:textAlignment w:val="center"/>
        <w:rPr>
          <w:rFonts w:asciiTheme="minorEastAsia" w:hAnsiTheme="minorEastAsia" w:cs="ＭＳ 明朝"/>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地方公共団体に準ずる者の認定申請書</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95"/>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 xml:space="preserve">　　日</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color w:val="000000" w:themeColor="text1"/>
          <w:szCs w:val="21"/>
        </w:rPr>
        <w:t xml:space="preserve"> </w:t>
      </w:r>
      <w:r w:rsidRPr="00F433D5">
        <w:rPr>
          <w:rFonts w:asciiTheme="minorEastAsia" w:hAnsiTheme="minorEastAsia" w:cs="ＭＳ 明朝" w:hint="eastAsia"/>
          <w:color w:val="000000" w:themeColor="text1"/>
          <w:szCs w:val="21"/>
        </w:rPr>
        <w:t xml:space="preserve">みなかみ町長　</w:t>
      </w:r>
      <w:r w:rsidRPr="00F433D5">
        <w:rPr>
          <w:rFonts w:asciiTheme="minorEastAsia" w:hAnsiTheme="minorEastAsia" w:cs="ＭＳ 明朝" w:hint="eastAsia"/>
          <w:color w:val="000000" w:themeColor="text1"/>
          <w:w w:val="6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ind w:firstLine="399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主たる事務所の所在地</w:t>
      </w:r>
    </w:p>
    <w:p w:rsidR="0030757F" w:rsidRPr="00F433D5" w:rsidRDefault="0030757F" w:rsidP="0030757F">
      <w:pPr>
        <w:autoSpaceDE w:val="0"/>
        <w:autoSpaceDN w:val="0"/>
        <w:adjustRightInd w:val="0"/>
        <w:ind w:firstLine="3005"/>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申請者</w:t>
      </w:r>
      <w:r w:rsidRPr="00F433D5">
        <w:rPr>
          <w:rFonts w:asciiTheme="minorEastAsia" w:hAnsiTheme="minorEastAsia" w:cs="ＭＳ 明朝" w:hint="eastAsia"/>
          <w:color w:val="000000" w:themeColor="text1"/>
          <w:w w:val="160"/>
          <w:szCs w:val="21"/>
        </w:rPr>
        <w:t xml:space="preserve">　</w:t>
      </w:r>
      <w:r w:rsidRPr="00F433D5">
        <w:rPr>
          <w:rFonts w:asciiTheme="minorEastAsia" w:hAnsiTheme="minorEastAsia" w:cs="ＭＳ 明朝" w:hint="eastAsia"/>
          <w:color w:val="000000" w:themeColor="text1"/>
          <w:szCs w:val="21"/>
        </w:rPr>
        <w:t xml:space="preserve">名称及び代表者の氏名　　　　　　　　　　</w:t>
      </w:r>
    </w:p>
    <w:p w:rsidR="0030757F" w:rsidRPr="00F433D5" w:rsidRDefault="0030757F" w:rsidP="0030757F">
      <w:pPr>
        <w:autoSpaceDE w:val="0"/>
        <w:autoSpaceDN w:val="0"/>
        <w:adjustRightInd w:val="0"/>
        <w:ind w:firstLine="399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ind w:firstLine="2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みなかみ町土砂等による埋立て等の規制に関する条例施行規則第</w:t>
      </w:r>
      <w:r w:rsidR="007A76E7">
        <w:rPr>
          <w:rFonts w:asciiTheme="minorEastAsia" w:hAnsiTheme="minorEastAsia" w:cs="ＭＳ 明朝" w:hint="eastAsia"/>
          <w:color w:val="000000" w:themeColor="text1"/>
          <w:szCs w:val="21"/>
        </w:rPr>
        <w:t>４</w:t>
      </w:r>
      <w:r w:rsidRPr="00F433D5">
        <w:rPr>
          <w:rFonts w:asciiTheme="minorEastAsia" w:hAnsiTheme="minorEastAsia" w:cs="ＭＳ 明朝" w:hint="eastAsia"/>
          <w:color w:val="000000" w:themeColor="text1"/>
          <w:szCs w:val="21"/>
        </w:rPr>
        <w:t>条第２項の規定による地方公共団体に準ずる者の認定を受けたいので、次のとおり申請します。</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ind w:left="210" w:hanging="2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１　申請者への資本金、基本金その他これらに準ずるものの出資の受入総額及び出資者のうち地方公共団体別の出資金額</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40"/>
          <w:szCs w:val="21"/>
        </w:rPr>
        <w:t xml:space="preserve">　</w:t>
      </w:r>
      <w:r w:rsidRPr="00F433D5">
        <w:rPr>
          <w:rFonts w:asciiTheme="minorEastAsia" w:hAnsiTheme="minorEastAsia" w:cs="ＭＳ 明朝"/>
          <w:color w:val="000000" w:themeColor="text1"/>
          <w:szCs w:val="21"/>
        </w:rPr>
        <w:t>(1)</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出資の受入総額　　　　　　　　　千円</w:t>
      </w:r>
      <w:r w:rsidRPr="00F433D5">
        <w:rPr>
          <w:rFonts w:asciiTheme="minorEastAsia" w:hAnsiTheme="minorEastAsia" w:cs="ＭＳ 明朝" w:hint="eastAsia"/>
          <w:color w:val="000000" w:themeColor="text1"/>
          <w:w w:val="30"/>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年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日現在）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40"/>
          <w:szCs w:val="21"/>
        </w:rPr>
        <w:t xml:space="preserve">　</w:t>
      </w:r>
      <w:r w:rsidRPr="00F433D5">
        <w:rPr>
          <w:rFonts w:asciiTheme="minorEastAsia" w:hAnsiTheme="minorEastAsia" w:cs="ＭＳ 明朝"/>
          <w:color w:val="000000" w:themeColor="text1"/>
          <w:szCs w:val="21"/>
        </w:rPr>
        <w:t>(2)</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地方公共団体別の出資金額</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86"/>
        <w:gridCol w:w="3330"/>
      </w:tblGrid>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地方公共団体名</w:t>
            </w:r>
          </w:p>
        </w:tc>
        <w:tc>
          <w:tcPr>
            <w:tcW w:w="3330"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出資金額</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合</w:t>
            </w:r>
            <w:r w:rsidRPr="00F433D5">
              <w:rPr>
                <w:rFonts w:asciiTheme="minorEastAsia" w:hAnsiTheme="minorEastAsia" w:cs="ＭＳ 明朝" w:hint="eastAsia"/>
                <w:color w:val="000000" w:themeColor="text1"/>
                <w:w w:val="160"/>
                <w:szCs w:val="21"/>
              </w:rPr>
              <w:t xml:space="preserve">　</w:t>
            </w:r>
            <w:r w:rsidRPr="00F433D5">
              <w:rPr>
                <w:rFonts w:asciiTheme="minorEastAsia" w:hAnsiTheme="minorEastAsia" w:cs="ＭＳ 明朝" w:hint="eastAsia"/>
                <w:color w:val="000000" w:themeColor="text1"/>
                <w:szCs w:val="21"/>
              </w:rPr>
              <w:t>計</w:t>
            </w: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bl>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２　土砂等による埋立て等に係る事業の実績</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３　添付書類</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(1)</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定款又は寄附行為</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(2)</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法人の登記事項証明書</w:t>
      </w:r>
    </w:p>
    <w:p w:rsidR="0030757F" w:rsidRPr="00F433D5" w:rsidRDefault="0030757F" w:rsidP="0030757F">
      <w:pPr>
        <w:autoSpaceDE w:val="0"/>
        <w:autoSpaceDN w:val="0"/>
        <w:adjustRightInd w:val="0"/>
        <w:ind w:left="630" w:hanging="63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(3)</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直近３年間に終了した各事業年度の財産目録、貸借対照表、損益計算書及び事業報告書</w:t>
      </w:r>
    </w:p>
    <w:p w:rsidR="0030757F" w:rsidRPr="00F433D5" w:rsidRDefault="0030757F" w:rsidP="0030757F">
      <w:pPr>
        <w:autoSpaceDE w:val="0"/>
        <w:autoSpaceDN w:val="0"/>
        <w:adjustRightInd w:val="0"/>
        <w:jc w:val="left"/>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(4)</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その他</w:t>
      </w:r>
      <w:r w:rsidR="003A51BC">
        <w:rPr>
          <w:rFonts w:asciiTheme="minorEastAsia" w:hAnsiTheme="minorEastAsia" w:cs="ＭＳ 明朝" w:hint="eastAsia"/>
          <w:color w:val="000000" w:themeColor="text1"/>
          <w:szCs w:val="21"/>
        </w:rPr>
        <w:t>町長</w:t>
      </w:r>
      <w:r w:rsidRPr="00F433D5">
        <w:rPr>
          <w:rFonts w:asciiTheme="minorEastAsia" w:hAnsiTheme="minorEastAsia" w:cs="ＭＳ 明朝" w:hint="eastAsia"/>
          <w:color w:val="000000" w:themeColor="text1"/>
          <w:szCs w:val="21"/>
        </w:rPr>
        <w:t>が必要と認める書類</w:t>
      </w:r>
    </w:p>
    <w:p w:rsidR="0030757F" w:rsidRPr="003A51BC" w:rsidRDefault="0030757F" w:rsidP="0030757F">
      <w:pPr>
        <w:autoSpaceDE w:val="0"/>
        <w:autoSpaceDN w:val="0"/>
        <w:adjustRightInd w:val="0"/>
        <w:spacing w:before="20"/>
        <w:textAlignment w:val="center"/>
        <w:rPr>
          <w:rFonts w:asciiTheme="minorEastAsia" w:hAnsiTheme="minorEastAsia" w:cs="Times New Roman"/>
          <w:color w:val="000000" w:themeColor="text1"/>
          <w:szCs w:val="21"/>
        </w:rPr>
      </w:pPr>
    </w:p>
    <w:sectPr w:rsidR="0030757F" w:rsidRPr="003A51BC" w:rsidSect="00271288">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C4EE9"/>
    <w:rsid w:val="0013275A"/>
    <w:rsid w:val="001E0875"/>
    <w:rsid w:val="001E4F1C"/>
    <w:rsid w:val="00201ED5"/>
    <w:rsid w:val="00262028"/>
    <w:rsid w:val="00271288"/>
    <w:rsid w:val="002A2C45"/>
    <w:rsid w:val="002F42DF"/>
    <w:rsid w:val="0030757F"/>
    <w:rsid w:val="00355E3C"/>
    <w:rsid w:val="003A3180"/>
    <w:rsid w:val="003A51BC"/>
    <w:rsid w:val="003D34DC"/>
    <w:rsid w:val="00405C98"/>
    <w:rsid w:val="004129D5"/>
    <w:rsid w:val="0047209D"/>
    <w:rsid w:val="004730AD"/>
    <w:rsid w:val="00495295"/>
    <w:rsid w:val="004E5FBF"/>
    <w:rsid w:val="005109C6"/>
    <w:rsid w:val="005130E1"/>
    <w:rsid w:val="00525A75"/>
    <w:rsid w:val="005416EE"/>
    <w:rsid w:val="00597CFC"/>
    <w:rsid w:val="0067140F"/>
    <w:rsid w:val="006A0A0A"/>
    <w:rsid w:val="006A140F"/>
    <w:rsid w:val="006E0AF3"/>
    <w:rsid w:val="006E5B90"/>
    <w:rsid w:val="007139DF"/>
    <w:rsid w:val="00794D5C"/>
    <w:rsid w:val="007A76E7"/>
    <w:rsid w:val="0087185A"/>
    <w:rsid w:val="008928AB"/>
    <w:rsid w:val="008954D8"/>
    <w:rsid w:val="008D5764"/>
    <w:rsid w:val="00927107"/>
    <w:rsid w:val="00934E49"/>
    <w:rsid w:val="009359AD"/>
    <w:rsid w:val="00971D2A"/>
    <w:rsid w:val="009A1874"/>
    <w:rsid w:val="009C30DC"/>
    <w:rsid w:val="00A2275D"/>
    <w:rsid w:val="00A80141"/>
    <w:rsid w:val="00A82CC0"/>
    <w:rsid w:val="00B037A4"/>
    <w:rsid w:val="00B17C2A"/>
    <w:rsid w:val="00B76A75"/>
    <w:rsid w:val="00B856F8"/>
    <w:rsid w:val="00B9169F"/>
    <w:rsid w:val="00BA1B91"/>
    <w:rsid w:val="00BA5900"/>
    <w:rsid w:val="00BE1ADE"/>
    <w:rsid w:val="00BF2C83"/>
    <w:rsid w:val="00C309E4"/>
    <w:rsid w:val="00C52DB8"/>
    <w:rsid w:val="00C710EB"/>
    <w:rsid w:val="00C979A6"/>
    <w:rsid w:val="00CE2B7B"/>
    <w:rsid w:val="00D31013"/>
    <w:rsid w:val="00D3781D"/>
    <w:rsid w:val="00D406F8"/>
    <w:rsid w:val="00DA3E83"/>
    <w:rsid w:val="00DC62B3"/>
    <w:rsid w:val="00DD00E6"/>
    <w:rsid w:val="00E0708A"/>
    <w:rsid w:val="00E21A50"/>
    <w:rsid w:val="00F37E86"/>
    <w:rsid w:val="00F433D5"/>
    <w:rsid w:val="00F6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4</cp:revision>
  <cp:lastPrinted>2016-06-02T00:05:00Z</cp:lastPrinted>
  <dcterms:created xsi:type="dcterms:W3CDTF">2016-06-02T00:04:00Z</dcterms:created>
  <dcterms:modified xsi:type="dcterms:W3CDTF">2022-06-14T05:52:00Z</dcterms:modified>
</cp:coreProperties>
</file>